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9B" w:rsidRPr="001A0C51" w:rsidRDefault="00700674" w:rsidP="00700674">
      <w:pPr>
        <w:jc w:val="center"/>
        <w:rPr>
          <w:sz w:val="28"/>
        </w:rPr>
      </w:pPr>
      <w:r w:rsidRPr="001A0C51">
        <w:rPr>
          <w:sz w:val="28"/>
        </w:rPr>
        <w:t xml:space="preserve">ACPIN/SALFORD UNIVERSTY </w:t>
      </w:r>
    </w:p>
    <w:p w:rsidR="00CE299B" w:rsidRPr="001A0C51" w:rsidRDefault="00406F54" w:rsidP="00700674">
      <w:pPr>
        <w:jc w:val="center"/>
        <w:rPr>
          <w:sz w:val="28"/>
        </w:rPr>
      </w:pPr>
      <w:r w:rsidRPr="001A0C51">
        <w:rPr>
          <w:sz w:val="28"/>
        </w:rPr>
        <w:t xml:space="preserve">1 day Conference </w:t>
      </w:r>
      <w:r w:rsidR="00700674" w:rsidRPr="001A0C51">
        <w:rPr>
          <w:sz w:val="28"/>
        </w:rPr>
        <w:t>12</w:t>
      </w:r>
      <w:r w:rsidR="00700674" w:rsidRPr="001A0C51">
        <w:rPr>
          <w:sz w:val="28"/>
          <w:vertAlign w:val="superscript"/>
        </w:rPr>
        <w:t>TH</w:t>
      </w:r>
      <w:r w:rsidRPr="001A0C51">
        <w:rPr>
          <w:sz w:val="28"/>
        </w:rPr>
        <w:t xml:space="preserve"> October,</w:t>
      </w:r>
      <w:r w:rsidR="00700674" w:rsidRPr="001A0C51">
        <w:rPr>
          <w:sz w:val="28"/>
        </w:rPr>
        <w:t xml:space="preserve"> 2019 </w:t>
      </w:r>
    </w:p>
    <w:p w:rsidR="007735FA" w:rsidRPr="001A0C51" w:rsidRDefault="003B6BD0" w:rsidP="00700674">
      <w:pPr>
        <w:jc w:val="center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7748270</wp:posOffset>
                </wp:positionV>
                <wp:extent cx="5715000" cy="333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D0" w:rsidRPr="00F45BFA" w:rsidRDefault="00F45BFA">
                            <w:pPr>
                              <w:rPr>
                                <w:sz w:val="28"/>
                              </w:rPr>
                            </w:pPr>
                            <w:r w:rsidRPr="00F45BFA">
                              <w:rPr>
                                <w:sz w:val="28"/>
                              </w:rPr>
                              <w:t>16.00</w:t>
                            </w:r>
                            <w:r>
                              <w:rPr>
                                <w:sz w:val="28"/>
                              </w:rPr>
                              <w:t xml:space="preserve">                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610.1pt;width:45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" fillcolor="white [3201]" strokeweight=".5pt">
                <v:textbox>
                  <w:txbxContent>
                    <w:p w:rsidR="003B6BD0" w:rsidRPr="00F45BFA" w:rsidRDefault="00F45BFA">
                      <w:pPr>
                        <w:rPr>
                          <w:sz w:val="28"/>
                        </w:rPr>
                      </w:pPr>
                      <w:r w:rsidRPr="00F45BFA">
                        <w:rPr>
                          <w:sz w:val="28"/>
                        </w:rPr>
                        <w:t>16.00</w:t>
                      </w:r>
                      <w:r>
                        <w:rPr>
                          <w:sz w:val="28"/>
                        </w:rPr>
                        <w:t xml:space="preserve">                Close</w:t>
                      </w:r>
                    </w:p>
                  </w:txbxContent>
                </v:textbox>
              </v:shape>
            </w:pict>
          </mc:Fallback>
        </mc:AlternateContent>
      </w:r>
      <w:r w:rsidR="00700674" w:rsidRPr="001A0C51">
        <w:rPr>
          <w:sz w:val="28"/>
        </w:rPr>
        <w:t>MEDIA CITY, SALFORD</w:t>
      </w:r>
      <w:r w:rsidR="007F3CCE">
        <w:rPr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E299B" w:rsidTr="00977AB0">
        <w:tc>
          <w:tcPr>
            <w:tcW w:w="1696" w:type="dxa"/>
          </w:tcPr>
          <w:p w:rsidR="00CE299B" w:rsidRPr="006D0E2C" w:rsidRDefault="00977AB0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9.00</w:t>
            </w:r>
          </w:p>
        </w:tc>
        <w:tc>
          <w:tcPr>
            <w:tcW w:w="7320" w:type="dxa"/>
          </w:tcPr>
          <w:p w:rsidR="00CE299B" w:rsidRPr="006D0E2C" w:rsidRDefault="00977AB0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 xml:space="preserve">Registration </w:t>
            </w:r>
          </w:p>
        </w:tc>
      </w:tr>
      <w:tr w:rsidR="00CE299B" w:rsidTr="00977AB0">
        <w:tc>
          <w:tcPr>
            <w:tcW w:w="1696" w:type="dxa"/>
          </w:tcPr>
          <w:p w:rsidR="00CE299B" w:rsidRPr="006D0E2C" w:rsidRDefault="00977AB0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9.30-10.30</w:t>
            </w:r>
          </w:p>
        </w:tc>
        <w:tc>
          <w:tcPr>
            <w:tcW w:w="7320" w:type="dxa"/>
          </w:tcPr>
          <w:p w:rsidR="00E44EF1" w:rsidRDefault="00E44EF1" w:rsidP="00E44EF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E44EF1">
              <w:rPr>
                <w:rFonts w:ascii="Calibri" w:eastAsia="Calibri" w:hAnsi="Calibri" w:cs="Times New Roman"/>
                <w:b/>
                <w:bCs/>
              </w:rPr>
              <w:t xml:space="preserve">Title: </w:t>
            </w:r>
            <w:r w:rsidRPr="00E44EF1">
              <w:rPr>
                <w:rFonts w:ascii="Calibri" w:eastAsia="Calibri" w:hAnsi="Calibri" w:cs="Times New Roman"/>
              </w:rPr>
              <w:t xml:space="preserve"> </w:t>
            </w:r>
            <w:r w:rsidR="00577C5E">
              <w:rPr>
                <w:rFonts w:ascii="Calibri" w:eastAsia="Calibri" w:hAnsi="Calibri" w:cs="Times New Roman"/>
                <w:b/>
                <w:bCs/>
              </w:rPr>
              <w:t>T</w:t>
            </w:r>
            <w:r w:rsidR="00577C5E" w:rsidRPr="00E44EF1">
              <w:rPr>
                <w:rFonts w:ascii="Calibri" w:eastAsia="Calibri" w:hAnsi="Calibri" w:cs="Times New Roman"/>
                <w:b/>
                <w:bCs/>
              </w:rPr>
              <w:t>ranslating what patients ‘CAN DO’ into what they ‘</w:t>
            </w:r>
            <w:r w:rsidR="00402346" w:rsidRPr="00E44EF1">
              <w:rPr>
                <w:rFonts w:ascii="Calibri" w:eastAsia="Calibri" w:hAnsi="Calibri" w:cs="Times New Roman"/>
                <w:b/>
                <w:bCs/>
              </w:rPr>
              <w:t>DO DO’</w:t>
            </w:r>
          </w:p>
          <w:p w:rsidR="006D0E2C" w:rsidRPr="001A0C51" w:rsidRDefault="00402346" w:rsidP="001A0C5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Professor </w:t>
            </w:r>
            <w:r w:rsidR="001C3F6B" w:rsidRPr="001C3F6B">
              <w:rPr>
                <w:rFonts w:ascii="Calibri" w:eastAsia="Calibri" w:hAnsi="Calibri" w:cs="Times New Roman"/>
                <w:b/>
              </w:rPr>
              <w:t>Frederike van Wijck</w:t>
            </w:r>
          </w:p>
        </w:tc>
      </w:tr>
      <w:tr w:rsidR="00CE299B" w:rsidTr="00977AB0">
        <w:tc>
          <w:tcPr>
            <w:tcW w:w="1696" w:type="dxa"/>
          </w:tcPr>
          <w:p w:rsidR="00CE299B" w:rsidRPr="006D0E2C" w:rsidRDefault="00977AB0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10.30-11.00</w:t>
            </w:r>
          </w:p>
        </w:tc>
        <w:tc>
          <w:tcPr>
            <w:tcW w:w="7320" w:type="dxa"/>
          </w:tcPr>
          <w:p w:rsidR="00CE299B" w:rsidRPr="006D0E2C" w:rsidRDefault="006D0E2C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Break</w:t>
            </w:r>
          </w:p>
        </w:tc>
      </w:tr>
      <w:tr w:rsidR="00CE299B" w:rsidTr="00977AB0">
        <w:tc>
          <w:tcPr>
            <w:tcW w:w="1696" w:type="dxa"/>
          </w:tcPr>
          <w:p w:rsidR="00CE299B" w:rsidRPr="006D0E2C" w:rsidRDefault="00977AB0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11</w:t>
            </w:r>
            <w:r w:rsidR="00C5749E" w:rsidRPr="006D0E2C">
              <w:rPr>
                <w:sz w:val="28"/>
              </w:rPr>
              <w:t>.00</w:t>
            </w:r>
            <w:r w:rsidRPr="006D0E2C">
              <w:rPr>
                <w:sz w:val="28"/>
              </w:rPr>
              <w:t>-12.30</w:t>
            </w:r>
          </w:p>
        </w:tc>
        <w:tc>
          <w:tcPr>
            <w:tcW w:w="7320" w:type="dxa"/>
          </w:tcPr>
          <w:p w:rsidR="007C78C5" w:rsidRPr="007C78C5" w:rsidRDefault="007C78C5" w:rsidP="007C78C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7C78C5">
              <w:rPr>
                <w:rFonts w:ascii="Calibri" w:eastAsia="Calibri" w:hAnsi="Calibri" w:cs="Times New Roman"/>
                <w:b/>
              </w:rPr>
              <w:t xml:space="preserve">Title:  Functional Electrical Stimulation (FES) for improving upper limb function post stroke.  Clinical practice and future aspirations. </w:t>
            </w:r>
          </w:p>
          <w:p w:rsidR="00CE299B" w:rsidRDefault="00262C87" w:rsidP="00CE299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Dr </w:t>
            </w:r>
            <w:r w:rsidR="00AD5F62" w:rsidRPr="00AD5F62">
              <w:rPr>
                <w:rFonts w:ascii="Calibri" w:eastAsia="Calibri" w:hAnsi="Calibri" w:cs="Times New Roman"/>
                <w:b/>
              </w:rPr>
              <w:t>Paul Taylor</w:t>
            </w:r>
          </w:p>
          <w:p w:rsidR="00AD5F62" w:rsidRDefault="00AD5F62" w:rsidP="00CE299B">
            <w:pPr>
              <w:rPr>
                <w:rFonts w:ascii="Calibri" w:eastAsia="Calibri" w:hAnsi="Calibri" w:cs="Times New Roman"/>
                <w:b/>
              </w:rPr>
            </w:pPr>
          </w:p>
          <w:p w:rsidR="00466147" w:rsidRDefault="00466147" w:rsidP="00CE299B">
            <w:pPr>
              <w:rPr>
                <w:rFonts w:ascii="Calibri" w:eastAsia="Calibri" w:hAnsi="Calibri" w:cs="Times New Roman"/>
                <w:b/>
              </w:rPr>
            </w:pPr>
          </w:p>
          <w:p w:rsidR="00F44377" w:rsidRPr="00F44377" w:rsidRDefault="00F44377" w:rsidP="00F4437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F44377">
              <w:rPr>
                <w:rFonts w:ascii="Calibri" w:eastAsia="Calibri" w:hAnsi="Calibri" w:cs="Times New Roman"/>
                <w:b/>
              </w:rPr>
              <w:t xml:space="preserve">Title: The Salford-Odstock upper limb FES system and novel approaches to evaluation </w:t>
            </w:r>
          </w:p>
          <w:p w:rsidR="006D0E2C" w:rsidRDefault="00402346" w:rsidP="00CE299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Professor </w:t>
            </w:r>
            <w:r w:rsidR="00F44377" w:rsidRPr="00F44377">
              <w:rPr>
                <w:rFonts w:ascii="Calibri" w:eastAsia="Calibri" w:hAnsi="Calibri" w:cs="Times New Roman"/>
                <w:b/>
              </w:rPr>
              <w:t>Laurence Kenney</w:t>
            </w:r>
          </w:p>
          <w:p w:rsidR="00F44377" w:rsidRDefault="00F44377" w:rsidP="00CE299B">
            <w:pPr>
              <w:rPr>
                <w:rFonts w:ascii="Calibri" w:eastAsia="Calibri" w:hAnsi="Calibri" w:cs="Times New Roman"/>
                <w:b/>
              </w:rPr>
            </w:pPr>
          </w:p>
          <w:p w:rsidR="00F44377" w:rsidRPr="006D0E2C" w:rsidRDefault="00F44377" w:rsidP="00CE299B">
            <w:pPr>
              <w:rPr>
                <w:sz w:val="28"/>
              </w:rPr>
            </w:pPr>
          </w:p>
          <w:p w:rsidR="00B810D3" w:rsidRPr="00B810D3" w:rsidRDefault="00B810D3" w:rsidP="00B810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B810D3">
              <w:rPr>
                <w:rFonts w:ascii="Calibri" w:eastAsia="Calibri" w:hAnsi="Calibri" w:cs="Times New Roman"/>
                <w:b/>
              </w:rPr>
              <w:t xml:space="preserve">Title: Tailored upper limb recovery after stroke. </w:t>
            </w:r>
          </w:p>
          <w:p w:rsidR="006D0E2C" w:rsidRPr="006D0E2C" w:rsidRDefault="00402346" w:rsidP="00CE299B">
            <w:pPr>
              <w:rPr>
                <w:sz w:val="28"/>
              </w:rPr>
            </w:pPr>
            <w:r>
              <w:rPr>
                <w:rFonts w:ascii="Calibri" w:eastAsia="Calibri" w:hAnsi="Calibri" w:cs="Arial"/>
                <w:b/>
                <w:color w:val="343536"/>
              </w:rPr>
              <w:t xml:space="preserve">Dr </w:t>
            </w:r>
            <w:r w:rsidR="00B810D3" w:rsidRPr="00B810D3">
              <w:rPr>
                <w:rFonts w:ascii="Calibri" w:eastAsia="Calibri" w:hAnsi="Calibri" w:cs="Arial"/>
                <w:b/>
                <w:color w:val="343536"/>
              </w:rPr>
              <w:t>Ulrike Hammerbeck</w:t>
            </w:r>
          </w:p>
          <w:p w:rsidR="006D0E2C" w:rsidRPr="006D0E2C" w:rsidRDefault="006D0E2C" w:rsidP="00CE299B">
            <w:pPr>
              <w:rPr>
                <w:sz w:val="28"/>
              </w:rPr>
            </w:pPr>
          </w:p>
        </w:tc>
      </w:tr>
      <w:tr w:rsidR="00CE299B" w:rsidTr="00977AB0">
        <w:tc>
          <w:tcPr>
            <w:tcW w:w="1696" w:type="dxa"/>
          </w:tcPr>
          <w:p w:rsidR="00CE299B" w:rsidRPr="006D0E2C" w:rsidRDefault="00BD1F53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12.30</w:t>
            </w:r>
          </w:p>
        </w:tc>
        <w:tc>
          <w:tcPr>
            <w:tcW w:w="7320" w:type="dxa"/>
          </w:tcPr>
          <w:p w:rsidR="00CE299B" w:rsidRPr="006D0E2C" w:rsidRDefault="006D0E2C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 xml:space="preserve">Lunch </w:t>
            </w:r>
          </w:p>
        </w:tc>
      </w:tr>
      <w:tr w:rsidR="00CE299B" w:rsidTr="00977AB0">
        <w:tc>
          <w:tcPr>
            <w:tcW w:w="1696" w:type="dxa"/>
          </w:tcPr>
          <w:p w:rsidR="00CE299B" w:rsidRPr="006D0E2C" w:rsidRDefault="006D0E2C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13.15-14.45</w:t>
            </w:r>
          </w:p>
        </w:tc>
        <w:tc>
          <w:tcPr>
            <w:tcW w:w="7320" w:type="dxa"/>
          </w:tcPr>
          <w:p w:rsidR="00EF2038" w:rsidRPr="00EF2038" w:rsidRDefault="00EF2038" w:rsidP="00EF203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EF2038">
              <w:rPr>
                <w:rFonts w:ascii="Calibri" w:eastAsia="Calibri" w:hAnsi="Calibri" w:cs="Times New Roman"/>
                <w:b/>
              </w:rPr>
              <w:t>Title: An Example of Research into Practice: design of interventions for improving adaptability of walking to enhance independent community mobility.</w:t>
            </w:r>
          </w:p>
          <w:p w:rsidR="00CE299B" w:rsidRDefault="00402346" w:rsidP="00CE299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Dr </w:t>
            </w:r>
            <w:r w:rsidR="00EF2038" w:rsidRPr="00EF2038">
              <w:rPr>
                <w:rFonts w:ascii="Calibri" w:eastAsia="Calibri" w:hAnsi="Calibri" w:cs="Times New Roman"/>
                <w:b/>
              </w:rPr>
              <w:t>Kristen Hollands</w:t>
            </w:r>
          </w:p>
          <w:p w:rsidR="00EF2038" w:rsidRDefault="00EF2038" w:rsidP="00CE299B">
            <w:pPr>
              <w:rPr>
                <w:rFonts w:ascii="Calibri" w:eastAsia="Calibri" w:hAnsi="Calibri" w:cs="Times New Roman"/>
                <w:b/>
              </w:rPr>
            </w:pPr>
          </w:p>
          <w:p w:rsidR="00270477" w:rsidRDefault="00112ED8" w:rsidP="0027047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112ED8">
              <w:rPr>
                <w:rFonts w:ascii="Calibri" w:eastAsia="Calibri" w:hAnsi="Calibri" w:cs="Times New Roman"/>
                <w:b/>
              </w:rPr>
              <w:t xml:space="preserve">Title: </w:t>
            </w:r>
            <w:r w:rsidR="00381313">
              <w:rPr>
                <w:rFonts w:ascii="Calibri" w:eastAsia="Calibri" w:hAnsi="Calibri" w:cs="Times New Roman"/>
                <w:b/>
              </w:rPr>
              <w:t>B</w:t>
            </w:r>
            <w:r w:rsidR="00381313" w:rsidRPr="00381313">
              <w:rPr>
                <w:rFonts w:ascii="Calibri" w:eastAsia="Calibri" w:hAnsi="Calibri" w:cs="Times New Roman"/>
                <w:b/>
              </w:rPr>
              <w:t>ridging the resea</w:t>
            </w:r>
            <w:r w:rsidR="00381313">
              <w:rPr>
                <w:rFonts w:ascii="Calibri" w:eastAsia="Calibri" w:hAnsi="Calibri" w:cs="Times New Roman"/>
                <w:b/>
              </w:rPr>
              <w:t>rch – practice – research gap: Role of the informed C</w:t>
            </w:r>
            <w:r w:rsidR="00381313" w:rsidRPr="00381313">
              <w:rPr>
                <w:rFonts w:ascii="Calibri" w:eastAsia="Calibri" w:hAnsi="Calibri" w:cs="Times New Roman"/>
                <w:b/>
              </w:rPr>
              <w:t>linician</w:t>
            </w:r>
          </w:p>
          <w:p w:rsidR="006D0E2C" w:rsidRPr="001A0C51" w:rsidRDefault="00402346" w:rsidP="001A0C51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Dr </w:t>
            </w:r>
            <w:r w:rsidR="00E2693C" w:rsidRPr="00E2693C">
              <w:rPr>
                <w:rFonts w:ascii="Calibri" w:eastAsia="Calibri" w:hAnsi="Calibri" w:cs="Times New Roman"/>
                <w:b/>
              </w:rPr>
              <w:t>Kathryn Sibley</w:t>
            </w:r>
          </w:p>
        </w:tc>
      </w:tr>
      <w:tr w:rsidR="00CE299B" w:rsidTr="00977AB0">
        <w:tc>
          <w:tcPr>
            <w:tcW w:w="1696" w:type="dxa"/>
          </w:tcPr>
          <w:p w:rsidR="00CE299B" w:rsidRPr="006D0E2C" w:rsidRDefault="006D0E2C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14.45-15.00</w:t>
            </w:r>
          </w:p>
        </w:tc>
        <w:tc>
          <w:tcPr>
            <w:tcW w:w="7320" w:type="dxa"/>
          </w:tcPr>
          <w:p w:rsidR="00CE299B" w:rsidRPr="006D0E2C" w:rsidRDefault="001C3F6B" w:rsidP="00CE299B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6D0E2C" w:rsidRPr="006D0E2C">
              <w:rPr>
                <w:sz w:val="28"/>
              </w:rPr>
              <w:t xml:space="preserve"> break</w:t>
            </w:r>
          </w:p>
        </w:tc>
      </w:tr>
      <w:tr w:rsidR="00CE299B" w:rsidTr="00977AB0">
        <w:tc>
          <w:tcPr>
            <w:tcW w:w="1696" w:type="dxa"/>
          </w:tcPr>
          <w:p w:rsidR="003B6BD0" w:rsidRDefault="006D0E2C" w:rsidP="00CE299B">
            <w:pPr>
              <w:rPr>
                <w:sz w:val="28"/>
              </w:rPr>
            </w:pPr>
            <w:r w:rsidRPr="006D0E2C">
              <w:rPr>
                <w:sz w:val="28"/>
              </w:rPr>
              <w:t>15.00-16.00</w:t>
            </w:r>
          </w:p>
          <w:p w:rsidR="003B6BD0" w:rsidRPr="003B6BD0" w:rsidRDefault="003B6BD0" w:rsidP="003B6BD0">
            <w:pPr>
              <w:rPr>
                <w:sz w:val="28"/>
              </w:rPr>
            </w:pPr>
          </w:p>
          <w:p w:rsidR="003B6BD0" w:rsidRDefault="003B6BD0" w:rsidP="003B6BD0">
            <w:pPr>
              <w:rPr>
                <w:sz w:val="28"/>
              </w:rPr>
            </w:pPr>
          </w:p>
          <w:p w:rsidR="003B6BD0" w:rsidRDefault="003B6BD0" w:rsidP="003B6BD0">
            <w:pPr>
              <w:rPr>
                <w:sz w:val="28"/>
              </w:rPr>
            </w:pPr>
          </w:p>
          <w:p w:rsidR="003B6BD0" w:rsidRDefault="003B6BD0" w:rsidP="003B6BD0">
            <w:pPr>
              <w:rPr>
                <w:sz w:val="28"/>
              </w:rPr>
            </w:pPr>
          </w:p>
          <w:p w:rsidR="00CE299B" w:rsidRPr="003B6BD0" w:rsidRDefault="00F45BFA" w:rsidP="003B6BD0">
            <w:pPr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44450</wp:posOffset>
                      </wp:positionV>
                      <wp:extent cx="0" cy="33337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EC77B"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5pt,3.5pt" to="78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EEC">
              <w:rPr>
                <w:noProof/>
                <w:sz w:val="28"/>
                <w:lang w:eastAsia="en-GB"/>
              </w:rPr>
              <w:t>]</w:t>
            </w:r>
          </w:p>
        </w:tc>
        <w:tc>
          <w:tcPr>
            <w:tcW w:w="7320" w:type="dxa"/>
          </w:tcPr>
          <w:p w:rsidR="006D0E2C" w:rsidRDefault="00270477" w:rsidP="00CE29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  <w:r w:rsidR="00674135">
              <w:rPr>
                <w:rFonts w:ascii="Calibri" w:hAnsi="Calibri"/>
                <w:b/>
              </w:rPr>
              <w:t xml:space="preserve"> Challenges and barriers of</w:t>
            </w:r>
            <w:r w:rsidR="007F3CCE">
              <w:rPr>
                <w:rFonts w:ascii="Calibri" w:hAnsi="Calibri"/>
                <w:b/>
              </w:rPr>
              <w:t xml:space="preserve"> getting ev</w:t>
            </w:r>
            <w:r w:rsidR="009F7C60">
              <w:rPr>
                <w:rFonts w:ascii="Calibri" w:hAnsi="Calibri"/>
                <w:b/>
              </w:rPr>
              <w:t>idence into practice.</w:t>
            </w:r>
          </w:p>
          <w:p w:rsidR="001C5E1A" w:rsidRDefault="00674135" w:rsidP="00CE29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can we influen</w:t>
            </w:r>
            <w:r w:rsidR="009F7C60">
              <w:rPr>
                <w:rFonts w:ascii="Calibri" w:hAnsi="Calibri"/>
                <w:b/>
              </w:rPr>
              <w:t>ce changes in clinical practice?</w:t>
            </w:r>
            <w:r w:rsidR="00FB626F">
              <w:rPr>
                <w:rFonts w:ascii="Calibri" w:hAnsi="Calibri"/>
                <w:b/>
              </w:rPr>
              <w:t xml:space="preserve"> </w:t>
            </w:r>
            <w:bookmarkStart w:id="0" w:name="_GoBack"/>
            <w:bookmarkEnd w:id="0"/>
          </w:p>
          <w:p w:rsidR="00674135" w:rsidRDefault="00674135" w:rsidP="00CE299B">
            <w:pPr>
              <w:rPr>
                <w:rFonts w:ascii="Calibri" w:hAnsi="Calibri"/>
                <w:b/>
              </w:rPr>
            </w:pPr>
          </w:p>
          <w:p w:rsidR="00270477" w:rsidRPr="00270477" w:rsidRDefault="00402346" w:rsidP="00CE29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Dr </w:t>
            </w:r>
            <w:r w:rsidR="00270477">
              <w:rPr>
                <w:rFonts w:ascii="Calibri" w:hAnsi="Calibri"/>
                <w:b/>
              </w:rPr>
              <w:t>Louise Connell</w:t>
            </w:r>
          </w:p>
          <w:p w:rsidR="00A16B53" w:rsidRDefault="00A16B53" w:rsidP="00CE299B">
            <w:pPr>
              <w:rPr>
                <w:sz w:val="28"/>
              </w:rPr>
            </w:pPr>
          </w:p>
          <w:p w:rsidR="00A16B53" w:rsidRDefault="00A16B53" w:rsidP="00CE299B">
            <w:pPr>
              <w:rPr>
                <w:sz w:val="28"/>
              </w:rPr>
            </w:pPr>
          </w:p>
          <w:p w:rsidR="00A16B53" w:rsidRDefault="00A16B53" w:rsidP="00CE299B">
            <w:pPr>
              <w:rPr>
                <w:sz w:val="28"/>
              </w:rPr>
            </w:pPr>
          </w:p>
          <w:p w:rsidR="00A16B53" w:rsidRPr="006D0E2C" w:rsidRDefault="00A16B53" w:rsidP="00CE299B">
            <w:pPr>
              <w:rPr>
                <w:sz w:val="28"/>
              </w:rPr>
            </w:pPr>
          </w:p>
        </w:tc>
      </w:tr>
    </w:tbl>
    <w:p w:rsidR="00700674" w:rsidRPr="00E2693C" w:rsidRDefault="00700674" w:rsidP="00E24064"/>
    <w:sectPr w:rsidR="00700674" w:rsidRPr="00E26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A4" w:rsidRDefault="00BE2BA4" w:rsidP="006664FE">
      <w:pPr>
        <w:spacing w:after="0" w:line="240" w:lineRule="auto"/>
      </w:pPr>
      <w:r>
        <w:separator/>
      </w:r>
    </w:p>
  </w:endnote>
  <w:endnote w:type="continuationSeparator" w:id="0">
    <w:p w:rsidR="00BE2BA4" w:rsidRDefault="00BE2BA4" w:rsidP="0066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A4" w:rsidRDefault="00BE2BA4" w:rsidP="006664FE">
      <w:pPr>
        <w:spacing w:after="0" w:line="240" w:lineRule="auto"/>
      </w:pPr>
      <w:r>
        <w:separator/>
      </w:r>
    </w:p>
  </w:footnote>
  <w:footnote w:type="continuationSeparator" w:id="0">
    <w:p w:rsidR="00BE2BA4" w:rsidRDefault="00BE2BA4" w:rsidP="0066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4"/>
    <w:rsid w:val="00112ED8"/>
    <w:rsid w:val="001A0C51"/>
    <w:rsid w:val="001C3F6B"/>
    <w:rsid w:val="001C5E1A"/>
    <w:rsid w:val="00235EEC"/>
    <w:rsid w:val="00262C87"/>
    <w:rsid w:val="00270477"/>
    <w:rsid w:val="00381313"/>
    <w:rsid w:val="003B6BD0"/>
    <w:rsid w:val="00402346"/>
    <w:rsid w:val="00406F54"/>
    <w:rsid w:val="00466147"/>
    <w:rsid w:val="00521E28"/>
    <w:rsid w:val="00577C5E"/>
    <w:rsid w:val="00584A55"/>
    <w:rsid w:val="005D3203"/>
    <w:rsid w:val="006262E4"/>
    <w:rsid w:val="006664FE"/>
    <w:rsid w:val="00674135"/>
    <w:rsid w:val="006D0E2C"/>
    <w:rsid w:val="00700674"/>
    <w:rsid w:val="007735FA"/>
    <w:rsid w:val="007C78C5"/>
    <w:rsid w:val="007F3CCE"/>
    <w:rsid w:val="00846196"/>
    <w:rsid w:val="00977AB0"/>
    <w:rsid w:val="009F7C60"/>
    <w:rsid w:val="00A16B53"/>
    <w:rsid w:val="00A41894"/>
    <w:rsid w:val="00AD5F62"/>
    <w:rsid w:val="00B810D3"/>
    <w:rsid w:val="00BD1F53"/>
    <w:rsid w:val="00BE2BA4"/>
    <w:rsid w:val="00C5749E"/>
    <w:rsid w:val="00CA1BB6"/>
    <w:rsid w:val="00CE299B"/>
    <w:rsid w:val="00D621EC"/>
    <w:rsid w:val="00DD5DA2"/>
    <w:rsid w:val="00E24064"/>
    <w:rsid w:val="00E2693C"/>
    <w:rsid w:val="00E44EF1"/>
    <w:rsid w:val="00EB5433"/>
    <w:rsid w:val="00EF2038"/>
    <w:rsid w:val="00F44377"/>
    <w:rsid w:val="00F45BFA"/>
    <w:rsid w:val="00F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B8311-8148-4E7A-B01C-9BA896D0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FE"/>
  </w:style>
  <w:style w:type="paragraph" w:styleId="Footer">
    <w:name w:val="footer"/>
    <w:basedOn w:val="Normal"/>
    <w:link w:val="FooterChar"/>
    <w:uiPriority w:val="99"/>
    <w:unhideWhenUsed/>
    <w:rsid w:val="0066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9</cp:revision>
  <dcterms:created xsi:type="dcterms:W3CDTF">2019-09-19T20:07:00Z</dcterms:created>
  <dcterms:modified xsi:type="dcterms:W3CDTF">2019-09-20T16:09:00Z</dcterms:modified>
</cp:coreProperties>
</file>